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40F0" w14:textId="77777777" w:rsidR="00C33266" w:rsidRDefault="002D1C2B">
      <w:pPr>
        <w:spacing w:after="165"/>
      </w:pPr>
      <w:r>
        <w:rPr>
          <w:rFonts w:ascii="Times New Roman" w:eastAsia="Times New Roman" w:hAnsi="Times New Roman" w:cs="Times New Roman"/>
          <w:b/>
          <w:sz w:val="24"/>
        </w:rPr>
        <w:t xml:space="preserve">Lisa 1. HANKELEPINGU projekt </w:t>
      </w:r>
    </w:p>
    <w:p w14:paraId="7B6B0A22" w14:textId="77777777" w:rsidR="00C33266" w:rsidRDefault="002D1C2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41" w:type="dxa"/>
        <w:tblInd w:w="-8" w:type="dxa"/>
        <w:tblCellMar>
          <w:top w:w="51" w:type="dxa"/>
          <w:left w:w="128" w:type="dxa"/>
          <w:right w:w="278" w:type="dxa"/>
        </w:tblCellMar>
        <w:tblLook w:val="04A0" w:firstRow="1" w:lastRow="0" w:firstColumn="1" w:lastColumn="0" w:noHBand="0" w:noVBand="1"/>
      </w:tblPr>
      <w:tblGrid>
        <w:gridCol w:w="2328"/>
        <w:gridCol w:w="7013"/>
      </w:tblGrid>
      <w:tr w:rsidR="00C33266" w14:paraId="505E1263" w14:textId="77777777" w:rsidTr="000F2644">
        <w:trPr>
          <w:trHeight w:val="300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70AE1D" w14:textId="77777777" w:rsidR="00C33266" w:rsidRDefault="002D1C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Poolte andmed </w:t>
            </w:r>
          </w:p>
        </w:tc>
        <w:tc>
          <w:tcPr>
            <w:tcW w:w="7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D480CE" w14:textId="77777777" w:rsidR="00C33266" w:rsidRDefault="00C33266"/>
        </w:tc>
      </w:tr>
      <w:tr w:rsidR="00C33266" w14:paraId="4500DFAA" w14:textId="77777777" w:rsidTr="000F2644">
        <w:trPr>
          <w:trHeight w:val="315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4389C" w14:textId="77777777" w:rsidR="00C33266" w:rsidRDefault="002D1C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Tellija 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7E95" w14:textId="77777777" w:rsidR="00C33266" w:rsidRDefault="002D1C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Siseministeeriumi infotehnoloogia- ja arenduskeskus </w:t>
            </w:r>
          </w:p>
        </w:tc>
      </w:tr>
      <w:tr w:rsidR="00C33266" w14:paraId="256AD87F" w14:textId="77777777" w:rsidTr="000F2644">
        <w:trPr>
          <w:trHeight w:val="300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45D0" w14:textId="77777777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 xml:space="preserve">Registrikood 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1A39" w14:textId="77777777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 xml:space="preserve">70008440 </w:t>
            </w:r>
          </w:p>
        </w:tc>
      </w:tr>
      <w:tr w:rsidR="00C33266" w14:paraId="4404F19B" w14:textId="77777777" w:rsidTr="000F2644">
        <w:trPr>
          <w:trHeight w:val="316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472C" w14:textId="77777777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 xml:space="preserve">Aadress 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71DF5" w14:textId="5A6011E0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 xml:space="preserve">Mäealuse 2/2, 12618 Tallinn </w:t>
            </w:r>
          </w:p>
        </w:tc>
      </w:tr>
      <w:tr w:rsidR="00C33266" w14:paraId="286B3FEF" w14:textId="77777777" w:rsidTr="000F2644">
        <w:trPr>
          <w:trHeight w:val="300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AA98" w14:textId="77777777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 xml:space="preserve">Tellija esindaja 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E302F" w14:textId="78F9545F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>Väino Kiuru</w:t>
            </w:r>
            <w:r w:rsidR="007D4E7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7D4E79" w:rsidRPr="007D4E79">
              <w:rPr>
                <w:rFonts w:ascii="Times New Roman" w:eastAsia="Times New Roman" w:hAnsi="Times New Roman" w:cs="Times New Roman"/>
                <w:sz w:val="24"/>
              </w:rPr>
              <w:t>sisuteenuste osakonna juhataja</w:t>
            </w:r>
          </w:p>
        </w:tc>
      </w:tr>
      <w:tr w:rsidR="00C33266" w14:paraId="5402FB65" w14:textId="77777777" w:rsidTr="000F2644">
        <w:trPr>
          <w:trHeight w:val="315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08AE4" w14:textId="77777777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 xml:space="preserve">Esinduse alus 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68548" w14:textId="77777777" w:rsidR="00604271" w:rsidRPr="00604271" w:rsidRDefault="00604271" w:rsidP="0060427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04271">
              <w:rPr>
                <w:rFonts w:ascii="Times New Roman" w:eastAsia="Times New Roman" w:hAnsi="Times New Roman" w:cs="Times New Roman"/>
                <w:sz w:val="24"/>
              </w:rPr>
              <w:t>Peadirektori 03.11.2020 käskkirja nr 1-1/91 „Sisuteenuste osakonna</w:t>
            </w:r>
          </w:p>
          <w:p w14:paraId="1F5D2938" w14:textId="2783C8CA" w:rsidR="00C33266" w:rsidRDefault="00604271" w:rsidP="00604271">
            <w:r w:rsidRPr="00604271">
              <w:rPr>
                <w:rFonts w:ascii="Times New Roman" w:eastAsia="Times New Roman" w:hAnsi="Times New Roman" w:cs="Times New Roman"/>
                <w:sz w:val="24"/>
              </w:rPr>
              <w:t>põhimäärus“ alusel</w:t>
            </w:r>
            <w:r w:rsidR="002D1C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33266" w14:paraId="1FCD3822" w14:textId="77777777" w:rsidTr="000F2644">
        <w:trPr>
          <w:trHeight w:val="1201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386C" w14:textId="77777777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 xml:space="preserve">Kontaktisikud 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3BD6" w14:textId="0EE5CABC" w:rsidR="00C33266" w:rsidRDefault="002D1C2B" w:rsidP="00B7623B">
            <w:pPr>
              <w:numPr>
                <w:ilvl w:val="0"/>
                <w:numId w:val="1"/>
              </w:numPr>
              <w:tabs>
                <w:tab w:val="left" w:pos="235"/>
              </w:tabs>
              <w:spacing w:after="15" w:line="24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Vitali Krištofor, tooteomanik, </w:t>
            </w:r>
            <w:hyperlink r:id="rId5" w:history="1">
              <w:r w:rsidR="004D01BF" w:rsidRPr="00F27580">
                <w:rPr>
                  <w:rStyle w:val="Hperlink"/>
                  <w:rFonts w:ascii="Times New Roman" w:eastAsia="Times New Roman" w:hAnsi="Times New Roman" w:cs="Times New Roman"/>
                  <w:sz w:val="24"/>
                </w:rPr>
                <w:t>vitali.kristofor@smit.ee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, 521 0792, või tema asendaja; </w:t>
            </w:r>
          </w:p>
          <w:p w14:paraId="4A2C47D9" w14:textId="3491FF28" w:rsidR="004D01BF" w:rsidRPr="004B18DD" w:rsidRDefault="002D1C2B" w:rsidP="004B18DD">
            <w:pPr>
              <w:numPr>
                <w:ilvl w:val="0"/>
                <w:numId w:val="1"/>
              </w:numPr>
              <w:tabs>
                <w:tab w:val="left" w:pos="23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Väino Kiuru, juhataja, </w:t>
            </w:r>
            <w:hyperlink r:id="rId6" w:history="1">
              <w:r w:rsidR="004D01BF" w:rsidRPr="00F27580">
                <w:rPr>
                  <w:rStyle w:val="Hperlink"/>
                  <w:rFonts w:ascii="Times New Roman" w:eastAsia="Times New Roman" w:hAnsi="Times New Roman" w:cs="Times New Roman"/>
                  <w:sz w:val="24"/>
                </w:rPr>
                <w:t>vaino.kiuru@smit.ee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>, 5306 8305, või tema asendaja</w:t>
            </w:r>
            <w:r w:rsidR="004B18DD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C33266" w14:paraId="2309E318" w14:textId="77777777" w:rsidTr="000F2644">
        <w:trPr>
          <w:trHeight w:val="316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EF4433" w14:textId="77777777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1815D1" w14:textId="77777777" w:rsidR="00C33266" w:rsidRDefault="002D1C2B">
            <w:pPr>
              <w:ind w:left="3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33266" w14:paraId="79B8B7D9" w14:textId="77777777" w:rsidTr="000F2644">
        <w:trPr>
          <w:trHeight w:val="300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9E656" w14:textId="77777777" w:rsidR="00C33266" w:rsidRDefault="002D1C2B">
            <w:r>
              <w:rPr>
                <w:rFonts w:ascii="Times New Roman" w:eastAsia="Times New Roman" w:hAnsi="Times New Roman" w:cs="Times New Roman"/>
                <w:b/>
                <w:sz w:val="24"/>
              </w:rPr>
              <w:t>Täitja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64A2F" w14:textId="77777777" w:rsidR="00C33266" w:rsidRDefault="002D1C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PerfectLine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33266" w14:paraId="6625D548" w14:textId="77777777" w:rsidTr="000F2644">
        <w:trPr>
          <w:trHeight w:val="316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0AAD" w14:textId="77777777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>Registrikood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58A7" w14:textId="77777777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 xml:space="preserve">11011679 </w:t>
            </w:r>
          </w:p>
        </w:tc>
      </w:tr>
      <w:tr w:rsidR="00C33266" w14:paraId="63648D6B" w14:textId="77777777" w:rsidTr="000F2644">
        <w:trPr>
          <w:trHeight w:val="300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42A75" w14:textId="77777777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 xml:space="preserve">Aadress 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DBBA6" w14:textId="115CEB0E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 xml:space="preserve">Meistri tn 12, 13517  Tallinn </w:t>
            </w:r>
          </w:p>
        </w:tc>
      </w:tr>
      <w:tr w:rsidR="00C33266" w14:paraId="4C7C864C" w14:textId="77777777" w:rsidTr="000F2644">
        <w:trPr>
          <w:trHeight w:val="315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231F7" w14:textId="77777777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 xml:space="preserve">Täitja esindaja 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A061" w14:textId="77777777" w:rsidR="00C33266" w:rsidRDefault="002D1C2B">
            <w:pPr>
              <w:ind w:left="36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C33266" w14:paraId="2250E3B6" w14:textId="77777777" w:rsidTr="000F2644">
        <w:trPr>
          <w:trHeight w:val="300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90260" w14:textId="77777777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 xml:space="preserve">Esinduse alus 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D04E1" w14:textId="213F57DA" w:rsidR="00C33266" w:rsidRPr="001319A3" w:rsidRDefault="002D1C2B" w:rsidP="001319A3">
            <w:pPr>
              <w:rPr>
                <w:iCs/>
              </w:rPr>
            </w:pPr>
            <w:r w:rsidRPr="001319A3">
              <w:rPr>
                <w:rFonts w:ascii="Times New Roman" w:eastAsia="Times New Roman" w:hAnsi="Times New Roman" w:cs="Times New Roman"/>
                <w:iCs/>
                <w:sz w:val="24"/>
              </w:rPr>
              <w:t>Põhikir</w:t>
            </w:r>
            <w:r w:rsidR="00F11C6B">
              <w:rPr>
                <w:rFonts w:ascii="Times New Roman" w:eastAsia="Times New Roman" w:hAnsi="Times New Roman" w:cs="Times New Roman"/>
                <w:iCs/>
                <w:sz w:val="24"/>
              </w:rPr>
              <w:t>i</w:t>
            </w:r>
          </w:p>
        </w:tc>
      </w:tr>
      <w:tr w:rsidR="00C33266" w14:paraId="663C25BD" w14:textId="77777777" w:rsidTr="000F2644">
        <w:trPr>
          <w:trHeight w:val="616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C8AE5" w14:textId="77777777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 xml:space="preserve">Kontaktisikud 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93B7F" w14:textId="77777777" w:rsidR="00C33266" w:rsidRDefault="002D1C2B">
            <w:pPr>
              <w:numPr>
                <w:ilvl w:val="0"/>
                <w:numId w:val="2"/>
              </w:numPr>
              <w:ind w:hanging="24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Nimi, ametinimetus, e-post, telefon. </w:t>
            </w:r>
          </w:p>
          <w:p w14:paraId="045C5BD8" w14:textId="77777777" w:rsidR="00C33266" w:rsidRDefault="002D1C2B">
            <w:pPr>
              <w:numPr>
                <w:ilvl w:val="0"/>
                <w:numId w:val="2"/>
              </w:numPr>
              <w:ind w:hanging="24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… </w:t>
            </w:r>
          </w:p>
        </w:tc>
      </w:tr>
      <w:tr w:rsidR="00C54DB3" w14:paraId="21A0FD4E" w14:textId="77777777" w:rsidTr="0096512B">
        <w:trPr>
          <w:trHeight w:val="300"/>
        </w:trPr>
        <w:tc>
          <w:tcPr>
            <w:tcW w:w="9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8DE2" w14:textId="32C29DC6" w:rsidR="00C54DB3" w:rsidRDefault="00C54DB3">
            <w:pPr>
              <w:ind w:left="36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C33266" w14:paraId="3D60E9C4" w14:textId="77777777" w:rsidTr="000F2644">
        <w:trPr>
          <w:trHeight w:val="315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269E2" w14:textId="77777777" w:rsidR="00C33266" w:rsidRDefault="002D1C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Maksja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4E70F" w14:textId="77777777" w:rsidR="00C33266" w:rsidRDefault="002D1C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Politsei- ja Piirivalveamet </w:t>
            </w:r>
          </w:p>
        </w:tc>
      </w:tr>
      <w:tr w:rsidR="00C33266" w14:paraId="45E33944" w14:textId="77777777" w:rsidTr="000F2644">
        <w:trPr>
          <w:trHeight w:val="300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4CA56" w14:textId="77777777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>Registrikood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1FAE" w14:textId="77777777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 xml:space="preserve">70008747 </w:t>
            </w:r>
          </w:p>
        </w:tc>
      </w:tr>
      <w:tr w:rsidR="00C33266" w14:paraId="7D88DCCA" w14:textId="77777777" w:rsidTr="000F2644">
        <w:trPr>
          <w:trHeight w:val="316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C47D" w14:textId="77777777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 xml:space="preserve">Aadress 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6C0A3" w14:textId="6FA2FA0F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 xml:space="preserve">Pärnu mnt 139, 15060 Tallinn </w:t>
            </w:r>
          </w:p>
        </w:tc>
      </w:tr>
      <w:tr w:rsidR="000F2644" w14:paraId="0BCC5C42" w14:textId="77777777" w:rsidTr="000F2644">
        <w:trPr>
          <w:trHeight w:val="300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B3EB4" w14:textId="77777777" w:rsidR="000F2644" w:rsidRDefault="000F2644" w:rsidP="000F2644">
            <w:r>
              <w:rPr>
                <w:rFonts w:ascii="Times New Roman" w:eastAsia="Times New Roman" w:hAnsi="Times New Roman" w:cs="Times New Roman"/>
                <w:sz w:val="24"/>
              </w:rPr>
              <w:t xml:space="preserve">Täitja esindaja 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22AF" w14:textId="3CF0741B" w:rsidR="000F2644" w:rsidRPr="000F2644" w:rsidRDefault="00604271" w:rsidP="000F264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4271">
              <w:rPr>
                <w:rFonts w:ascii="Times New Roman" w:hAnsi="Times New Roman" w:cs="Times New Roman"/>
                <w:sz w:val="24"/>
              </w:rPr>
              <w:t>Kristo Lensment, talituse juh</w:t>
            </w:r>
            <w:r>
              <w:rPr>
                <w:rFonts w:ascii="Times New Roman" w:hAnsi="Times New Roman" w:cs="Times New Roman"/>
                <w:sz w:val="24"/>
              </w:rPr>
              <w:t>t</w:t>
            </w:r>
          </w:p>
        </w:tc>
      </w:tr>
      <w:tr w:rsidR="000F2644" w14:paraId="79C0703C" w14:textId="77777777" w:rsidTr="000F2644">
        <w:trPr>
          <w:trHeight w:val="316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0ACC" w14:textId="77777777" w:rsidR="000F2644" w:rsidRDefault="000F2644" w:rsidP="000F2644">
            <w:r>
              <w:rPr>
                <w:rFonts w:ascii="Times New Roman" w:eastAsia="Times New Roman" w:hAnsi="Times New Roman" w:cs="Times New Roman"/>
                <w:sz w:val="24"/>
              </w:rPr>
              <w:t xml:space="preserve">Esinduse alus 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6FE24" w14:textId="6925CEBD" w:rsidR="000F2644" w:rsidRPr="00604271" w:rsidRDefault="00604271" w:rsidP="00604271">
            <w:pPr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604271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Politsei- ja Piirivalveameti peadirektori 28.07.2022 </w:t>
            </w:r>
            <w:proofErr w:type="spellStart"/>
            <w:r w:rsidRPr="00604271">
              <w:rPr>
                <w:rFonts w:ascii="Times New Roman" w:eastAsia="Times New Roman" w:hAnsi="Times New Roman" w:cs="Times New Roman"/>
                <w:iCs/>
                <w:sz w:val="24"/>
              </w:rPr>
              <w:t>üldkäskkirjaga</w:t>
            </w:r>
            <w:proofErr w:type="spellEnd"/>
            <w:r w:rsidRPr="00604271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nr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r w:rsidRPr="00604271">
              <w:rPr>
                <w:rFonts w:ascii="Times New Roman" w:eastAsia="Times New Roman" w:hAnsi="Times New Roman" w:cs="Times New Roman"/>
                <w:iCs/>
                <w:sz w:val="24"/>
              </w:rPr>
              <w:t>1.1-1/77 kinnitatud hankekorra alusel</w:t>
            </w:r>
          </w:p>
        </w:tc>
      </w:tr>
      <w:tr w:rsidR="000F2644" w14:paraId="4E0001A4" w14:textId="77777777" w:rsidTr="000F2644">
        <w:trPr>
          <w:trHeight w:val="600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A0BC" w14:textId="77777777" w:rsidR="000F2644" w:rsidRDefault="000F2644" w:rsidP="000F2644">
            <w:r>
              <w:rPr>
                <w:rFonts w:ascii="Times New Roman" w:eastAsia="Times New Roman" w:hAnsi="Times New Roman" w:cs="Times New Roman"/>
                <w:sz w:val="24"/>
              </w:rPr>
              <w:t xml:space="preserve">Kontaktisikud 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7FFAC" w14:textId="0886AD51" w:rsidR="000F2644" w:rsidRPr="000F2644" w:rsidRDefault="00F80525" w:rsidP="00B7623B">
            <w:pPr>
              <w:pStyle w:val="Loendilik"/>
              <w:numPr>
                <w:ilvl w:val="0"/>
                <w:numId w:val="5"/>
              </w:numPr>
              <w:ind w:left="235" w:hanging="284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F80525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Kaspar Muuli, ekspert, </w:t>
            </w:r>
            <w:hyperlink r:id="rId7" w:history="1">
              <w:r w:rsidRPr="00F80525">
                <w:rPr>
                  <w:rStyle w:val="Hperlink"/>
                  <w:rFonts w:ascii="Times New Roman" w:eastAsia="Times New Roman" w:hAnsi="Times New Roman" w:cs="Times New Roman"/>
                  <w:iCs/>
                  <w:sz w:val="24"/>
                </w:rPr>
                <w:t>Kaspar.muuli@politsei.ee</w:t>
              </w:r>
            </w:hyperlink>
            <w:r w:rsidRPr="00F80525">
              <w:rPr>
                <w:rFonts w:ascii="Times New Roman" w:eastAsia="Times New Roman" w:hAnsi="Times New Roman" w:cs="Times New Roman"/>
                <w:iCs/>
                <w:sz w:val="24"/>
              </w:rPr>
              <w:t>, 5352 2342, või tema asendaja</w:t>
            </w:r>
            <w:r w:rsidR="00B7623B">
              <w:rPr>
                <w:rFonts w:ascii="Times New Roman" w:eastAsia="Times New Roman" w:hAnsi="Times New Roman" w:cs="Times New Roman"/>
                <w:iCs/>
                <w:sz w:val="24"/>
              </w:rPr>
              <w:t>;</w:t>
            </w:r>
          </w:p>
          <w:p w14:paraId="2237B3F8" w14:textId="032F4AA4" w:rsidR="000F2644" w:rsidRPr="000F2644" w:rsidRDefault="000F2644" w:rsidP="00B7623B">
            <w:pPr>
              <w:pStyle w:val="Loendilik"/>
              <w:numPr>
                <w:ilvl w:val="0"/>
                <w:numId w:val="5"/>
              </w:numPr>
              <w:ind w:left="235" w:hanging="284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0F2644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Ville </w:t>
            </w:r>
            <w:proofErr w:type="spellStart"/>
            <w:r w:rsidRPr="000F2644">
              <w:rPr>
                <w:rFonts w:ascii="Times New Roman" w:eastAsia="Times New Roman" w:hAnsi="Times New Roman" w:cs="Times New Roman"/>
                <w:iCs/>
                <w:sz w:val="24"/>
              </w:rPr>
              <w:t>Arold</w:t>
            </w:r>
            <w:proofErr w:type="spellEnd"/>
            <w:r w:rsidRPr="000F2644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, ekspert, </w:t>
            </w:r>
            <w:hyperlink r:id="rId8" w:history="1">
              <w:r w:rsidRPr="00A05978">
                <w:rPr>
                  <w:rStyle w:val="Hperlink"/>
                  <w:rFonts w:ascii="Times New Roman" w:eastAsia="Times New Roman" w:hAnsi="Times New Roman" w:cs="Times New Roman"/>
                  <w:iCs/>
                  <w:sz w:val="24"/>
                </w:rPr>
                <w:t>ville.arold@politsei.ee</w:t>
              </w:r>
            </w:hyperlink>
            <w:r w:rsidRPr="000F2644">
              <w:rPr>
                <w:rFonts w:ascii="Times New Roman" w:eastAsia="Times New Roman" w:hAnsi="Times New Roman" w:cs="Times New Roman"/>
                <w:iCs/>
                <w:sz w:val="24"/>
              </w:rPr>
              <w:t>, 5485 0475, või tema asendaja</w:t>
            </w:r>
            <w:r>
              <w:rPr>
                <w:rFonts w:ascii="Times New Roman" w:eastAsia="Times New Roman" w:hAnsi="Times New Roman" w:cs="Times New Roman"/>
                <w:iCs/>
                <w:sz w:val="24"/>
              </w:rPr>
              <w:t>.</w:t>
            </w:r>
          </w:p>
        </w:tc>
      </w:tr>
    </w:tbl>
    <w:p w14:paraId="714BD488" w14:textId="77777777" w:rsidR="00C33266" w:rsidRDefault="002D1C2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41" w:type="dxa"/>
        <w:tblInd w:w="-8" w:type="dxa"/>
        <w:tblCellMar>
          <w:top w:w="39" w:type="dxa"/>
          <w:left w:w="113" w:type="dxa"/>
          <w:right w:w="48" w:type="dxa"/>
        </w:tblCellMar>
        <w:tblLook w:val="04A0" w:firstRow="1" w:lastRow="0" w:firstColumn="1" w:lastColumn="0" w:noHBand="0" w:noVBand="1"/>
      </w:tblPr>
      <w:tblGrid>
        <w:gridCol w:w="3124"/>
        <w:gridCol w:w="6217"/>
      </w:tblGrid>
      <w:tr w:rsidR="00C33266" w14:paraId="5A3DF2EF" w14:textId="77777777">
        <w:trPr>
          <w:trHeight w:val="901"/>
        </w:trPr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54B16" w14:textId="77777777" w:rsidR="00C33266" w:rsidRDefault="002D1C2B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Lepingu sõlmimise alus </w:t>
            </w:r>
          </w:p>
        </w:tc>
        <w:tc>
          <w:tcPr>
            <w:tcW w:w="6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E5134" w14:textId="64231B82" w:rsidR="00C33266" w:rsidRDefault="002D1C2B">
            <w:pPr>
              <w:ind w:right="37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Tellija ja täitja vahel 12.04.2021 sõlmitud raamleping nr </w:t>
            </w:r>
            <w:r>
              <w:rPr>
                <w:rFonts w:ascii="Times New Roman" w:eastAsia="Times New Roman" w:hAnsi="Times New Roman" w:cs="Times New Roman"/>
                <w:color w:val="2D2C2D"/>
                <w:sz w:val="24"/>
              </w:rPr>
              <w:t>3</w:t>
            </w:r>
            <w:r w:rsidR="00F50AC5">
              <w:rPr>
                <w:rFonts w:ascii="Times New Roman" w:eastAsia="Times New Roman" w:hAnsi="Times New Roman" w:cs="Times New Roman"/>
                <w:color w:val="2D2C2D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D2C2D"/>
                <w:sz w:val="24"/>
              </w:rPr>
              <w:t>3/2879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tellija </w:t>
            </w:r>
            <w:r w:rsidR="000F2644">
              <w:rPr>
                <w:rFonts w:ascii="Times New Roman" w:eastAsia="Times New Roman" w:hAnsi="Times New Roman" w:cs="Times New Roman"/>
                <w:sz w:val="24"/>
              </w:rPr>
              <w:t xml:space="preserve">…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tellimus (viitenumber </w:t>
            </w:r>
            <w:r w:rsidR="004B18DD">
              <w:rPr>
                <w:rFonts w:ascii="Times New Roman" w:eastAsia="Times New Roman" w:hAnsi="Times New Roman" w:cs="Times New Roman"/>
                <w:sz w:val="24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</w:rPr>
              <w:t>)  ja täitja</w:t>
            </w:r>
            <w:r w:rsidR="000F2644">
              <w:rPr>
                <w:rFonts w:ascii="Times New Roman" w:eastAsia="Times New Roman" w:hAnsi="Times New Roman" w:cs="Times New Roman"/>
                <w:sz w:val="24"/>
              </w:rPr>
              <w:t xml:space="preserve"> 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pakkumus.  </w:t>
            </w:r>
          </w:p>
        </w:tc>
      </w:tr>
      <w:tr w:rsidR="00C33266" w14:paraId="304C6137" w14:textId="77777777">
        <w:trPr>
          <w:trHeight w:val="766"/>
        </w:trPr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D99C3" w14:textId="77777777" w:rsidR="00C33266" w:rsidRDefault="002D1C2B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Lepingu ese </w:t>
            </w:r>
          </w:p>
        </w:tc>
        <w:tc>
          <w:tcPr>
            <w:tcW w:w="6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09DA3" w14:textId="1B75B0C4" w:rsidR="00C33266" w:rsidRDefault="004B18DD">
            <w:pPr>
              <w:jc w:val="both"/>
            </w:pPr>
            <w:r w:rsidRPr="004B18DD">
              <w:rPr>
                <w:rFonts w:ascii="Times New Roman" w:eastAsia="Times New Roman" w:hAnsi="Times New Roman" w:cs="Times New Roman"/>
                <w:sz w:val="24"/>
              </w:rPr>
              <w:t xml:space="preserve">Raamlepingus sätestatud nõuetele vastava tarkvara kasutusõiguse ja tootetoe ostmine 12- kuuliseks perioodiks. Tarkvara koosneb kahest põhifunktsionaalsusest veebipõhine </w:t>
            </w:r>
            <w:r w:rsidRPr="004B18DD">
              <w:rPr>
                <w:rFonts w:ascii="Times New Roman" w:eastAsia="Times New Roman" w:hAnsi="Times New Roman" w:cs="Times New Roman"/>
                <w:sz w:val="24"/>
              </w:rPr>
              <w:lastRenderedPageBreak/>
              <w:t>iseteeninduse võimekusega tellimiskeskkond (edaspidi tellimiskeskkond) ja laohaldus (edaspidi ladu).</w:t>
            </w:r>
          </w:p>
        </w:tc>
      </w:tr>
      <w:tr w:rsidR="00C33266" w14:paraId="7D037A74" w14:textId="77777777">
        <w:trPr>
          <w:trHeight w:val="315"/>
        </w:trPr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A3D24" w14:textId="77777777" w:rsidR="00C33266" w:rsidRDefault="002D1C2B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Rahastamisallikas </w:t>
            </w:r>
          </w:p>
        </w:tc>
        <w:tc>
          <w:tcPr>
            <w:tcW w:w="6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76D4" w14:textId="03D90C83" w:rsidR="00C33266" w:rsidRDefault="004260F2">
            <w:r>
              <w:rPr>
                <w:rFonts w:ascii="Times New Roman" w:eastAsia="Times New Roman" w:hAnsi="Times New Roman" w:cs="Times New Roman"/>
                <w:sz w:val="24"/>
              </w:rPr>
              <w:t>R</w:t>
            </w:r>
            <w:r w:rsidR="002D1C2B">
              <w:rPr>
                <w:rFonts w:ascii="Times New Roman" w:eastAsia="Times New Roman" w:hAnsi="Times New Roman" w:cs="Times New Roman"/>
                <w:sz w:val="24"/>
              </w:rPr>
              <w:t>iigieelarve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14:paraId="097DB35F" w14:textId="77777777" w:rsidR="00C33266" w:rsidRDefault="002D1C2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41" w:type="dxa"/>
        <w:tblInd w:w="-8" w:type="dxa"/>
        <w:tblCellMar>
          <w:top w:w="51" w:type="dxa"/>
          <w:right w:w="38" w:type="dxa"/>
        </w:tblCellMar>
        <w:tblLook w:val="04A0" w:firstRow="1" w:lastRow="0" w:firstColumn="1" w:lastColumn="0" w:noHBand="0" w:noVBand="1"/>
      </w:tblPr>
      <w:tblGrid>
        <w:gridCol w:w="9341"/>
      </w:tblGrid>
      <w:tr w:rsidR="00C33266" w14:paraId="43C67D21" w14:textId="77777777">
        <w:trPr>
          <w:trHeight w:val="331"/>
        </w:trPr>
        <w:tc>
          <w:tcPr>
            <w:tcW w:w="9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70779" w14:textId="77777777" w:rsidR="00C33266" w:rsidRDefault="002D1C2B"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Lepingu eseme täitmine </w:t>
            </w:r>
          </w:p>
        </w:tc>
      </w:tr>
      <w:tr w:rsidR="00C33266" w14:paraId="5E17E8A5" w14:textId="77777777">
        <w:trPr>
          <w:trHeight w:val="1906"/>
        </w:trPr>
        <w:tc>
          <w:tcPr>
            <w:tcW w:w="9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4277" w14:textId="1CA9C60F" w:rsidR="00C33266" w:rsidRDefault="002D1C2B">
            <w:pPr>
              <w:spacing w:line="272" w:lineRule="auto"/>
              <w:ind w:left="495" w:right="73" w:hanging="4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Täitja annab käesoleva lepingu alusel maksjale üle poolte vahel sõlmitud raamlepingus  nr </w:t>
            </w:r>
            <w:r>
              <w:rPr>
                <w:rFonts w:ascii="Times New Roman" w:eastAsia="Times New Roman" w:hAnsi="Times New Roman" w:cs="Times New Roman"/>
                <w:color w:val="2D2C2D"/>
                <w:sz w:val="24"/>
              </w:rPr>
              <w:t>3-3/2879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sätestatud nõuetele vastava tarkvara kasutusõiguse 12</w:t>
            </w:r>
            <w:r w:rsidR="005076AD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kuuliseks perioodiks, mis sisaldab tellimiskeskkonda ja ladu ja osutab tootetuge vastavalt raamlepingu lisadele 2 ja </w:t>
            </w:r>
          </w:p>
          <w:p w14:paraId="1AF1A327" w14:textId="58D69E1E" w:rsidR="00C33266" w:rsidRDefault="002D1C2B">
            <w:pPr>
              <w:spacing w:after="24"/>
              <w:ind w:left="495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  <w:p w14:paraId="5CD32520" w14:textId="774E6E9C" w:rsidR="00731F2A" w:rsidRDefault="002D1C2B" w:rsidP="00731F2A">
            <w:pPr>
              <w:ind w:left="495" w:hanging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Kasutusõiguse ja tootetoe osutamise perioodi algus on alates </w:t>
            </w:r>
            <w:r w:rsidR="004B18DD">
              <w:rPr>
                <w:rFonts w:ascii="Times New Roman" w:eastAsia="Times New Roman" w:hAnsi="Times New Roman" w:cs="Times New Roman"/>
                <w:sz w:val="24"/>
              </w:rPr>
              <w:t>hanke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lepingu sõlmimisest, kuid mitte varem kui </w:t>
            </w:r>
            <w:r w:rsidR="00731F2A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.05.202</w:t>
            </w:r>
            <w:r w:rsidR="004B18DD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  <w:p w14:paraId="430CD36E" w14:textId="1385117B" w:rsidR="00731F2A" w:rsidRPr="004260F2" w:rsidRDefault="00731F2A" w:rsidP="00731F2A">
            <w:pPr>
              <w:ind w:left="495" w:hanging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Käesolevas lepingus sätestamata tingimuste osas lähtuvad pooled raamlepingus</w:t>
            </w:r>
            <w:r w:rsidR="0064588E">
              <w:rPr>
                <w:rFonts w:ascii="Times New Roman" w:eastAsia="Times New Roman" w:hAnsi="Times New Roman" w:cs="Times New Roman"/>
                <w:sz w:val="24"/>
              </w:rPr>
              <w:t xml:space="preserve"> sätestatud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tingimustest.</w:t>
            </w:r>
          </w:p>
        </w:tc>
      </w:tr>
    </w:tbl>
    <w:p w14:paraId="7BADE223" w14:textId="77777777" w:rsidR="00C33266" w:rsidRDefault="002D1C2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41" w:type="dxa"/>
        <w:tblInd w:w="-8" w:type="dxa"/>
        <w:tblCellMar>
          <w:top w:w="36" w:type="dxa"/>
          <w:left w:w="128" w:type="dxa"/>
          <w:right w:w="38" w:type="dxa"/>
        </w:tblCellMar>
        <w:tblLook w:val="04A0" w:firstRow="1" w:lastRow="0" w:firstColumn="1" w:lastColumn="0" w:noHBand="0" w:noVBand="1"/>
      </w:tblPr>
      <w:tblGrid>
        <w:gridCol w:w="9341"/>
      </w:tblGrid>
      <w:tr w:rsidR="00C33266" w14:paraId="3E009128" w14:textId="77777777">
        <w:trPr>
          <w:trHeight w:val="330"/>
        </w:trPr>
        <w:tc>
          <w:tcPr>
            <w:tcW w:w="9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4FA0" w14:textId="77777777" w:rsidR="00C33266" w:rsidRDefault="002D1C2B"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Lepingu maksumus ja arveldamise kord </w:t>
            </w:r>
          </w:p>
        </w:tc>
      </w:tr>
      <w:tr w:rsidR="00C33266" w14:paraId="0D7FC8AE" w14:textId="77777777">
        <w:trPr>
          <w:trHeight w:val="4444"/>
        </w:trPr>
        <w:tc>
          <w:tcPr>
            <w:tcW w:w="9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C0646" w14:textId="77777777" w:rsidR="00611ED7" w:rsidRDefault="002D1C2B" w:rsidP="00611ED7">
            <w:pPr>
              <w:spacing w:after="1" w:line="279" w:lineRule="auto"/>
              <w:ind w:left="495" w:right="75" w:hanging="49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Lepingu kogumaksumus on </w:t>
            </w:r>
            <w:r w:rsidRPr="00731F2A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19 200,00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eurot, millele lisandub käibemaks. Nimetatud maksumus sisaldab muuhulgas intellektuaalomandi õiguste tasusid, kui need kohalduvad. Kogumaksumusest on: </w:t>
            </w:r>
          </w:p>
          <w:p w14:paraId="36D595B3" w14:textId="77777777" w:rsidR="00611ED7" w:rsidRDefault="00611ED7" w:rsidP="00611ED7">
            <w:pPr>
              <w:spacing w:after="1" w:line="279" w:lineRule="auto"/>
              <w:ind w:left="495" w:right="75" w:hanging="6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1ED7">
              <w:rPr>
                <w:rFonts w:ascii="Times New Roman" w:hAnsi="Times New Roman" w:cs="Times New Roman"/>
                <w:sz w:val="24"/>
              </w:rPr>
              <w:t>5.1.1.</w:t>
            </w:r>
            <w:r>
              <w:t xml:space="preserve"> </w:t>
            </w:r>
            <w:r w:rsidR="002D1C2B" w:rsidRPr="004260F2">
              <w:rPr>
                <w:rFonts w:ascii="Times New Roman" w:eastAsia="Times New Roman" w:hAnsi="Times New Roman" w:cs="Times New Roman"/>
                <w:sz w:val="24"/>
              </w:rPr>
              <w:t xml:space="preserve">tarkvara kasutusõiguse 12 kuu maksumus </w:t>
            </w:r>
            <w:r w:rsidR="002D1C2B" w:rsidRPr="004260F2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14</w:t>
            </w:r>
            <w:r w:rsidR="004B18DD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 </w:t>
            </w:r>
            <w:r w:rsidR="002D1C2B" w:rsidRPr="004260F2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400</w:t>
            </w:r>
            <w:r w:rsidR="004B18DD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,00</w:t>
            </w:r>
            <w:r w:rsidR="002D1C2B" w:rsidRPr="004260F2">
              <w:rPr>
                <w:rFonts w:ascii="Times New Roman" w:eastAsia="Times New Roman" w:hAnsi="Times New Roman" w:cs="Times New Roman"/>
                <w:sz w:val="24"/>
              </w:rPr>
              <w:t xml:space="preserve"> eurot, millele lisandub käibemaks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07C07201" w14:textId="0C13EACA" w:rsidR="00C33266" w:rsidRDefault="00611ED7" w:rsidP="00611ED7">
            <w:pPr>
              <w:spacing w:after="1" w:line="279" w:lineRule="auto"/>
              <w:ind w:left="495" w:right="75" w:hanging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5.1.2. </w:t>
            </w:r>
            <w:r w:rsidR="002D1C2B" w:rsidRPr="004260F2">
              <w:rPr>
                <w:rFonts w:ascii="Times New Roman" w:eastAsia="Times New Roman" w:hAnsi="Times New Roman" w:cs="Times New Roman"/>
                <w:sz w:val="24"/>
              </w:rPr>
              <w:t xml:space="preserve">tootetoe 12 kuu maksumus </w:t>
            </w:r>
            <w:r w:rsidR="002D1C2B" w:rsidRPr="004260F2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4800</w:t>
            </w:r>
            <w:r w:rsidR="004B18DD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,00</w:t>
            </w:r>
            <w:r w:rsidR="002D1C2B" w:rsidRPr="004260F2">
              <w:rPr>
                <w:rFonts w:ascii="Times New Roman" w:eastAsia="Times New Roman" w:hAnsi="Times New Roman" w:cs="Times New Roman"/>
                <w:sz w:val="24"/>
              </w:rPr>
              <w:t xml:space="preserve"> eurot, millele lisandub käibemaks.</w:t>
            </w:r>
            <w:r w:rsidR="002D1C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2BEDF2" w14:textId="6D4F84A3" w:rsidR="00C33266" w:rsidRDefault="002D1C2B">
            <w:pPr>
              <w:spacing w:line="285" w:lineRule="auto"/>
              <w:ind w:left="495" w:hanging="49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="006E5CAC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Arveldamine toimub peale tootetoe aktiveerimist ja kasutusõiguse võimaldamist kogu perioodi eest ette täitja nõuetekohaselt esitatud arve alusel.  </w:t>
            </w:r>
          </w:p>
          <w:p w14:paraId="005417BD" w14:textId="1EF8A069" w:rsidR="00C33266" w:rsidRDefault="006E5CAC">
            <w:pPr>
              <w:spacing w:after="23" w:line="272" w:lineRule="auto"/>
              <w:ind w:left="451" w:right="61" w:hanging="436"/>
              <w:jc w:val="both"/>
            </w:pPr>
            <w:r w:rsidRPr="004260F2"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4260F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2D1C2B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2D1C2B">
              <w:rPr>
                <w:rFonts w:ascii="Arial" w:eastAsia="Arial" w:hAnsi="Arial" w:cs="Arial"/>
                <w:sz w:val="24"/>
              </w:rPr>
              <w:t xml:space="preserve"> </w:t>
            </w:r>
            <w:r w:rsidR="002D1C2B">
              <w:rPr>
                <w:rFonts w:ascii="Times New Roman" w:eastAsia="Times New Roman" w:hAnsi="Times New Roman" w:cs="Times New Roman"/>
                <w:sz w:val="24"/>
              </w:rPr>
              <w:t xml:space="preserve">Täitja saadab maksjale Eesti e-arve standardile vastavad e-arved. E-arves peab lisaks standardis nimetatud andmetele olema toodud </w:t>
            </w:r>
            <w:r w:rsidR="004B18DD">
              <w:rPr>
                <w:rFonts w:ascii="Times New Roman" w:eastAsia="Times New Roman" w:hAnsi="Times New Roman" w:cs="Times New Roman"/>
                <w:sz w:val="24"/>
              </w:rPr>
              <w:t xml:space="preserve">maksja </w:t>
            </w:r>
            <w:r w:rsidR="002D1C2B">
              <w:rPr>
                <w:rFonts w:ascii="Times New Roman" w:eastAsia="Times New Roman" w:hAnsi="Times New Roman" w:cs="Times New Roman"/>
                <w:sz w:val="24"/>
              </w:rPr>
              <w:t xml:space="preserve">kontaktisiku perekonnanimi ning </w:t>
            </w:r>
            <w:r w:rsidR="004B18DD">
              <w:rPr>
                <w:rFonts w:ascii="Times New Roman" w:eastAsia="Times New Roman" w:hAnsi="Times New Roman" w:cs="Times New Roman"/>
                <w:sz w:val="24"/>
              </w:rPr>
              <w:t xml:space="preserve">raamlepingu </w:t>
            </w:r>
            <w:r w:rsidR="002D1C2B">
              <w:rPr>
                <w:rFonts w:ascii="Times New Roman" w:eastAsia="Times New Roman" w:hAnsi="Times New Roman" w:cs="Times New Roman"/>
                <w:sz w:val="24"/>
              </w:rPr>
              <w:t xml:space="preserve">riigihanke viitenumber ja raamlepingu number, </w:t>
            </w:r>
            <w:r w:rsidR="004B18DD">
              <w:rPr>
                <w:rFonts w:ascii="Times New Roman" w:eastAsia="Times New Roman" w:hAnsi="Times New Roman" w:cs="Times New Roman"/>
                <w:sz w:val="24"/>
              </w:rPr>
              <w:t>tellimuse</w:t>
            </w:r>
            <w:r w:rsidR="002D1C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B18DD">
              <w:rPr>
                <w:rFonts w:ascii="Times New Roman" w:eastAsia="Times New Roman" w:hAnsi="Times New Roman" w:cs="Times New Roman"/>
                <w:sz w:val="24"/>
              </w:rPr>
              <w:t xml:space="preserve">riigihanke </w:t>
            </w:r>
            <w:r w:rsidR="002D1C2B">
              <w:rPr>
                <w:rFonts w:ascii="Times New Roman" w:eastAsia="Times New Roman" w:hAnsi="Times New Roman" w:cs="Times New Roman"/>
                <w:sz w:val="24"/>
              </w:rPr>
              <w:t xml:space="preserve">viitenumber, hankelepingu osa </w:t>
            </w:r>
            <w:r w:rsidR="004B18DD">
              <w:rPr>
                <w:rFonts w:ascii="Times New Roman" w:eastAsia="Times New Roman" w:hAnsi="Times New Roman" w:cs="Times New Roman"/>
                <w:sz w:val="24"/>
              </w:rPr>
              <w:t xml:space="preserve">15-kohaline </w:t>
            </w:r>
            <w:r w:rsidR="002D1C2B">
              <w:rPr>
                <w:rFonts w:ascii="Times New Roman" w:eastAsia="Times New Roman" w:hAnsi="Times New Roman" w:cs="Times New Roman"/>
                <w:sz w:val="24"/>
              </w:rPr>
              <w:t>viitenumber ja hankelepingu number. E-arve tuleb saata e-arvete operaatori lahenduse kaudu ning loetakse laekunuks arve saaja e-arvete süsteemi laekumise kuupäevast.</w:t>
            </w:r>
            <w:r w:rsidR="002D1C2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51F5154" w14:textId="47EA0253" w:rsidR="00C33266" w:rsidRDefault="002D1C2B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="006E5CAC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Arve maksetähtaeg on 21 kalendripäeva alates arve laekumise kuupäevast. </w:t>
            </w:r>
          </w:p>
        </w:tc>
      </w:tr>
    </w:tbl>
    <w:p w14:paraId="7A426FCF" w14:textId="77777777" w:rsidR="00C33266" w:rsidRDefault="002D1C2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41" w:type="dxa"/>
        <w:tblInd w:w="-8" w:type="dxa"/>
        <w:tblCellMar>
          <w:top w:w="51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9341"/>
      </w:tblGrid>
      <w:tr w:rsidR="00C33266" w14:paraId="5B25997F" w14:textId="77777777">
        <w:trPr>
          <w:trHeight w:val="330"/>
        </w:trPr>
        <w:tc>
          <w:tcPr>
            <w:tcW w:w="9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845AB" w14:textId="77777777" w:rsidR="00C33266" w:rsidRDefault="002D1C2B"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Lepingu kehtivus </w:t>
            </w:r>
          </w:p>
        </w:tc>
      </w:tr>
      <w:tr w:rsidR="00C33266" w14:paraId="1486F11F" w14:textId="77777777">
        <w:trPr>
          <w:trHeight w:val="1276"/>
        </w:trPr>
        <w:tc>
          <w:tcPr>
            <w:tcW w:w="9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E77F3" w14:textId="77777777" w:rsidR="00C33266" w:rsidRDefault="002D1C2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6.1. Leping jõustub alates hetkest, kui pooled on lepingu allkirjastanud. </w:t>
            </w:r>
          </w:p>
          <w:p w14:paraId="2ACC84D0" w14:textId="77777777" w:rsidR="00C33266" w:rsidRDefault="002D1C2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6.2. Leping kehtib lepinguliste kohustuste täitmiseni. </w:t>
            </w:r>
          </w:p>
          <w:p w14:paraId="030FE9BF" w14:textId="77777777" w:rsidR="00C33266" w:rsidRDefault="002D1C2B">
            <w:pPr>
              <w:ind w:left="451" w:hanging="4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6.3. Juhul kui käesolev hankeleping öeldakse üles täitja süü tõttu, kohustub täitja tagastama tellijale juba tasutud, kuid kasutamata jäänud teenuste perioodi eest. </w:t>
            </w:r>
          </w:p>
        </w:tc>
      </w:tr>
    </w:tbl>
    <w:p w14:paraId="17DCF69A" w14:textId="77777777" w:rsidR="00C33266" w:rsidRDefault="002D1C2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41" w:type="dxa"/>
        <w:tblInd w:w="-8" w:type="dxa"/>
        <w:tblCellMar>
          <w:top w:w="35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9341"/>
      </w:tblGrid>
      <w:tr w:rsidR="00C33266" w14:paraId="303A00F7" w14:textId="77777777">
        <w:trPr>
          <w:trHeight w:val="330"/>
        </w:trPr>
        <w:tc>
          <w:tcPr>
            <w:tcW w:w="9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2F3D" w14:textId="14BBA68B" w:rsidR="00C33266" w:rsidRDefault="002D1C2B"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Lepingu lisad </w:t>
            </w:r>
            <w:r w:rsidR="00C309B2" w:rsidRPr="00C309B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(lisatakse vajadusel)</w:t>
            </w:r>
          </w:p>
        </w:tc>
      </w:tr>
      <w:tr w:rsidR="00C33266" w14:paraId="121C6146" w14:textId="77777777">
        <w:trPr>
          <w:trHeight w:val="315"/>
        </w:trPr>
        <w:tc>
          <w:tcPr>
            <w:tcW w:w="9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B1E8E" w14:textId="0AF46390" w:rsidR="00E54F4B" w:rsidRPr="004260F2" w:rsidRDefault="002D1C2B" w:rsidP="00E54F4B">
            <w:pPr>
              <w:rPr>
                <w:i/>
                <w:iCs/>
              </w:rPr>
            </w:pPr>
            <w:r w:rsidRPr="00731F2A">
              <w:rPr>
                <w:rFonts w:ascii="Times New Roman" w:eastAsia="Times New Roman" w:hAnsi="Times New Roman" w:cs="Times New Roman"/>
                <w:sz w:val="24"/>
              </w:rPr>
              <w:t>7.1.</w:t>
            </w:r>
            <w:r w:rsidR="00731F2A" w:rsidRPr="00731F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31F2A" w:rsidRPr="00731F2A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 xml:space="preserve">Lisa 1 – </w:t>
            </w:r>
            <w:r w:rsidR="00E54F4B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…</w:t>
            </w:r>
          </w:p>
          <w:p w14:paraId="3C43DA59" w14:textId="368286DD" w:rsidR="00731F2A" w:rsidRPr="004260F2" w:rsidRDefault="00731F2A">
            <w:pPr>
              <w:rPr>
                <w:i/>
                <w:iCs/>
              </w:rPr>
            </w:pPr>
          </w:p>
        </w:tc>
      </w:tr>
    </w:tbl>
    <w:p w14:paraId="65CC8535" w14:textId="77777777" w:rsidR="00C33266" w:rsidRDefault="002D1C2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41" w:type="dxa"/>
        <w:tblInd w:w="-8" w:type="dxa"/>
        <w:tblCellMar>
          <w:top w:w="51" w:type="dxa"/>
          <w:left w:w="128" w:type="dxa"/>
          <w:right w:w="39" w:type="dxa"/>
        </w:tblCellMar>
        <w:tblLook w:val="04A0" w:firstRow="1" w:lastRow="0" w:firstColumn="1" w:lastColumn="0" w:noHBand="0" w:noVBand="1"/>
      </w:tblPr>
      <w:tblGrid>
        <w:gridCol w:w="9341"/>
      </w:tblGrid>
      <w:tr w:rsidR="00C33266" w14:paraId="301DC407" w14:textId="77777777">
        <w:trPr>
          <w:trHeight w:val="331"/>
        </w:trPr>
        <w:tc>
          <w:tcPr>
            <w:tcW w:w="9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F26BB" w14:textId="77777777" w:rsidR="00C33266" w:rsidRDefault="002D1C2B"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Täitja kinnitused </w:t>
            </w:r>
          </w:p>
        </w:tc>
      </w:tr>
      <w:tr w:rsidR="00C33266" w14:paraId="35D3BF8E" w14:textId="77777777">
        <w:trPr>
          <w:trHeight w:val="1906"/>
        </w:trPr>
        <w:tc>
          <w:tcPr>
            <w:tcW w:w="9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1032" w14:textId="77777777" w:rsidR="00C33266" w:rsidRDefault="002D1C2B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Täitja avaldab ja kinnitab, et: </w:t>
            </w:r>
          </w:p>
          <w:p w14:paraId="7AD804DC" w14:textId="60E4D1C2" w:rsidR="00C33266" w:rsidRDefault="002D1C2B">
            <w:pPr>
              <w:spacing w:after="9" w:line="272" w:lineRule="auto"/>
              <w:ind w:left="706" w:hanging="5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8.1.1.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ta on lepingu </w:t>
            </w:r>
            <w:r w:rsidRPr="0085022E">
              <w:rPr>
                <w:rFonts w:ascii="Times New Roman" w:eastAsia="Times New Roman" w:hAnsi="Times New Roman" w:cs="Times New Roman"/>
                <w:sz w:val="24"/>
              </w:rPr>
              <w:t xml:space="preserve">ja </w:t>
            </w:r>
            <w:r w:rsidR="0085022E" w:rsidRPr="0085022E">
              <w:rPr>
                <w:rFonts w:ascii="Times New Roman" w:hAnsi="Times New Roman" w:cs="Times New Roman"/>
                <w:sz w:val="24"/>
              </w:rPr>
              <w:t>pakkumuse esitamise ettepanekuga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tutvunud ning mõistab täielikult enesele võetavate kohustuste sisu ja tagajärgi ning on nõus nendes toodud tingimustega; </w:t>
            </w:r>
          </w:p>
          <w:p w14:paraId="4C3F5CB1" w14:textId="77777777" w:rsidR="00C33266" w:rsidRDefault="002D1C2B">
            <w:pPr>
              <w:ind w:left="706" w:right="75" w:hanging="5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8.1.2.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lepingu täitmisega ei kahjustata kolmandate isikute õigusi ja huve ning puuduvad mistahes asjaolud, mis välistaksid tema õigusi sõlmida leping ja seda nõuetekohaselt täita.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1768687B" w14:textId="77777777" w:rsidR="00C33266" w:rsidRDefault="002D1C2B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7CEB83" w14:textId="7F4141AE" w:rsidR="00C33266" w:rsidRDefault="002D1C2B" w:rsidP="001319A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31" w:color="000000"/>
        </w:pBdr>
        <w:spacing w:after="0"/>
        <w:ind w:left="120"/>
      </w:pPr>
      <w:r>
        <w:rPr>
          <w:rFonts w:ascii="Times New Roman" w:eastAsia="Times New Roman" w:hAnsi="Times New Roman" w:cs="Times New Roman"/>
          <w:i/>
          <w:sz w:val="24"/>
        </w:rPr>
        <w:t>Leping on koostatud ja allkirjastatud</w:t>
      </w:r>
      <w:r w:rsidR="001319A3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digitaalselt. </w:t>
      </w:r>
    </w:p>
    <w:p w14:paraId="2263B63E" w14:textId="77777777" w:rsidR="00C33266" w:rsidRDefault="002D1C2B" w:rsidP="001319A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31" w:color="000000"/>
        </w:pBdr>
        <w:spacing w:after="0"/>
        <w:ind w:left="1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6531E18" w14:textId="37821889" w:rsidR="00731F2A" w:rsidRDefault="002D1C2B">
      <w:pPr>
        <w:spacing w:after="0"/>
        <w:rPr>
          <w:sz w:val="23"/>
        </w:rPr>
      </w:pPr>
      <w:r>
        <w:rPr>
          <w:sz w:val="23"/>
        </w:rPr>
        <w:t xml:space="preserve"> </w:t>
      </w:r>
    </w:p>
    <w:p w14:paraId="1299F614" w14:textId="73B0FF91" w:rsidR="00C33266" w:rsidRPr="00E54F4B" w:rsidRDefault="00C33266" w:rsidP="00E54F4B">
      <w:pPr>
        <w:spacing w:line="278" w:lineRule="auto"/>
        <w:rPr>
          <w:sz w:val="23"/>
        </w:rPr>
      </w:pPr>
    </w:p>
    <w:sectPr w:rsidR="00C33266" w:rsidRPr="00E54F4B" w:rsidSect="00A4081B">
      <w:pgSz w:w="11910" w:h="16845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A0C74"/>
    <w:multiLevelType w:val="hybridMultilevel"/>
    <w:tmpl w:val="2334CF4C"/>
    <w:lvl w:ilvl="0" w:tplc="0B8AFA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10248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20A00D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F710A9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0A98A87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4870D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49ACC7F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3A94C4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AE6A85C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" w15:restartNumberingAfterBreak="0">
    <w:nsid w:val="45D40980"/>
    <w:multiLevelType w:val="hybridMultilevel"/>
    <w:tmpl w:val="51AEE2C0"/>
    <w:lvl w:ilvl="0" w:tplc="8BF60520">
      <w:start w:val="1"/>
      <w:numFmt w:val="decimal"/>
      <w:lvlText w:val="%1."/>
      <w:lvlJc w:val="left"/>
      <w:pPr>
        <w:ind w:left="6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7AFD0C">
      <w:start w:val="1"/>
      <w:numFmt w:val="lowerLetter"/>
      <w:lvlText w:val="%2"/>
      <w:lvlJc w:val="left"/>
      <w:pPr>
        <w:ind w:left="15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32F188">
      <w:start w:val="1"/>
      <w:numFmt w:val="lowerRoman"/>
      <w:lvlText w:val="%3"/>
      <w:lvlJc w:val="left"/>
      <w:pPr>
        <w:ind w:left="22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EE432">
      <w:start w:val="1"/>
      <w:numFmt w:val="decimal"/>
      <w:lvlText w:val="%4"/>
      <w:lvlJc w:val="left"/>
      <w:pPr>
        <w:ind w:left="30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A6EF0">
      <w:start w:val="1"/>
      <w:numFmt w:val="lowerLetter"/>
      <w:lvlText w:val="%5"/>
      <w:lvlJc w:val="left"/>
      <w:pPr>
        <w:ind w:left="37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8DE1E">
      <w:start w:val="1"/>
      <w:numFmt w:val="lowerRoman"/>
      <w:lvlText w:val="%6"/>
      <w:lvlJc w:val="left"/>
      <w:pPr>
        <w:ind w:left="44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0E928">
      <w:start w:val="1"/>
      <w:numFmt w:val="decimal"/>
      <w:lvlText w:val="%7"/>
      <w:lvlJc w:val="left"/>
      <w:pPr>
        <w:ind w:left="5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A04CA">
      <w:start w:val="1"/>
      <w:numFmt w:val="lowerLetter"/>
      <w:lvlText w:val="%8"/>
      <w:lvlJc w:val="left"/>
      <w:pPr>
        <w:ind w:left="5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0E5DA">
      <w:start w:val="1"/>
      <w:numFmt w:val="lowerRoman"/>
      <w:lvlText w:val="%9"/>
      <w:lvlJc w:val="left"/>
      <w:pPr>
        <w:ind w:left="6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962554"/>
    <w:multiLevelType w:val="hybridMultilevel"/>
    <w:tmpl w:val="7F86A7F0"/>
    <w:lvl w:ilvl="0" w:tplc="ADC63116">
      <w:start w:val="1"/>
      <w:numFmt w:val="decimal"/>
      <w:lvlText w:val="%1."/>
      <w:lvlJc w:val="left"/>
      <w:pPr>
        <w:ind w:left="710" w:hanging="65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28510A8"/>
    <w:multiLevelType w:val="hybridMultilevel"/>
    <w:tmpl w:val="6A3C079A"/>
    <w:lvl w:ilvl="0" w:tplc="E4842C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8958E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94EF20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85C16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6638CE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8C3B2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89A86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EC52C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FAF00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6B5E6F"/>
    <w:multiLevelType w:val="hybridMultilevel"/>
    <w:tmpl w:val="24FAD6B6"/>
    <w:lvl w:ilvl="0" w:tplc="C1DC855E">
      <w:start w:val="1"/>
      <w:numFmt w:val="decimal"/>
      <w:lvlText w:val="%1."/>
      <w:lvlJc w:val="left"/>
      <w:pPr>
        <w:ind w:left="6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0AA56">
      <w:start w:val="1"/>
      <w:numFmt w:val="lowerLetter"/>
      <w:lvlText w:val="%2"/>
      <w:lvlJc w:val="left"/>
      <w:pPr>
        <w:ind w:left="15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6C30A">
      <w:start w:val="1"/>
      <w:numFmt w:val="lowerRoman"/>
      <w:lvlText w:val="%3"/>
      <w:lvlJc w:val="left"/>
      <w:pPr>
        <w:ind w:left="22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862678">
      <w:start w:val="1"/>
      <w:numFmt w:val="decimal"/>
      <w:lvlText w:val="%4"/>
      <w:lvlJc w:val="left"/>
      <w:pPr>
        <w:ind w:left="30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485CE">
      <w:start w:val="1"/>
      <w:numFmt w:val="lowerLetter"/>
      <w:lvlText w:val="%5"/>
      <w:lvlJc w:val="left"/>
      <w:pPr>
        <w:ind w:left="37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CA4CAC">
      <w:start w:val="1"/>
      <w:numFmt w:val="lowerRoman"/>
      <w:lvlText w:val="%6"/>
      <w:lvlJc w:val="left"/>
      <w:pPr>
        <w:ind w:left="44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6A1DCA">
      <w:start w:val="1"/>
      <w:numFmt w:val="decimal"/>
      <w:lvlText w:val="%7"/>
      <w:lvlJc w:val="left"/>
      <w:pPr>
        <w:ind w:left="5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83312">
      <w:start w:val="1"/>
      <w:numFmt w:val="lowerLetter"/>
      <w:lvlText w:val="%8"/>
      <w:lvlJc w:val="left"/>
      <w:pPr>
        <w:ind w:left="5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4CE204">
      <w:start w:val="1"/>
      <w:numFmt w:val="lowerRoman"/>
      <w:lvlText w:val="%9"/>
      <w:lvlJc w:val="left"/>
      <w:pPr>
        <w:ind w:left="6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3F5A53"/>
    <w:multiLevelType w:val="hybridMultilevel"/>
    <w:tmpl w:val="F47820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049276">
    <w:abstractNumId w:val="3"/>
  </w:num>
  <w:num w:numId="2" w16cid:durableId="1670211444">
    <w:abstractNumId w:val="1"/>
  </w:num>
  <w:num w:numId="3" w16cid:durableId="608703281">
    <w:abstractNumId w:val="4"/>
  </w:num>
  <w:num w:numId="4" w16cid:durableId="587806759">
    <w:abstractNumId w:val="5"/>
  </w:num>
  <w:num w:numId="5" w16cid:durableId="1631207897">
    <w:abstractNumId w:val="2"/>
  </w:num>
  <w:num w:numId="6" w16cid:durableId="53300471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4079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6"/>
    <w:rsid w:val="00090EAC"/>
    <w:rsid w:val="000F2644"/>
    <w:rsid w:val="001319A3"/>
    <w:rsid w:val="0013791E"/>
    <w:rsid w:val="002356C6"/>
    <w:rsid w:val="00240A95"/>
    <w:rsid w:val="0024437F"/>
    <w:rsid w:val="002B326E"/>
    <w:rsid w:val="002D1C2B"/>
    <w:rsid w:val="002E2CE6"/>
    <w:rsid w:val="004260F2"/>
    <w:rsid w:val="004B18DD"/>
    <w:rsid w:val="004C083F"/>
    <w:rsid w:val="004D01BF"/>
    <w:rsid w:val="005076AD"/>
    <w:rsid w:val="00595F97"/>
    <w:rsid w:val="00604271"/>
    <w:rsid w:val="00611ED7"/>
    <w:rsid w:val="0064588E"/>
    <w:rsid w:val="006A5589"/>
    <w:rsid w:val="006E5CAC"/>
    <w:rsid w:val="00731F2A"/>
    <w:rsid w:val="00740C94"/>
    <w:rsid w:val="00791798"/>
    <w:rsid w:val="007D3CF2"/>
    <w:rsid w:val="007D47C4"/>
    <w:rsid w:val="007D4E79"/>
    <w:rsid w:val="007F4A22"/>
    <w:rsid w:val="00800E45"/>
    <w:rsid w:val="0085022E"/>
    <w:rsid w:val="008511AC"/>
    <w:rsid w:val="00932118"/>
    <w:rsid w:val="00943226"/>
    <w:rsid w:val="00972E38"/>
    <w:rsid w:val="009D1901"/>
    <w:rsid w:val="00A4081B"/>
    <w:rsid w:val="00B45FC7"/>
    <w:rsid w:val="00B6615D"/>
    <w:rsid w:val="00B7623B"/>
    <w:rsid w:val="00BB61CD"/>
    <w:rsid w:val="00C309B2"/>
    <w:rsid w:val="00C33266"/>
    <w:rsid w:val="00C37296"/>
    <w:rsid w:val="00C53317"/>
    <w:rsid w:val="00C54DB3"/>
    <w:rsid w:val="00C65376"/>
    <w:rsid w:val="00C67578"/>
    <w:rsid w:val="00C96F39"/>
    <w:rsid w:val="00D0677A"/>
    <w:rsid w:val="00D74A2D"/>
    <w:rsid w:val="00E51E6B"/>
    <w:rsid w:val="00E54F4B"/>
    <w:rsid w:val="00F11C6B"/>
    <w:rsid w:val="00F50AC5"/>
    <w:rsid w:val="00F67909"/>
    <w:rsid w:val="00F80525"/>
    <w:rsid w:val="00F8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8D47"/>
  <w15:docId w15:val="{144D903F-D0CF-45BC-91D8-0CD91C6E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perlink">
    <w:name w:val="Hyperlink"/>
    <w:basedOn w:val="Liguvaikefont"/>
    <w:uiPriority w:val="99"/>
    <w:unhideWhenUsed/>
    <w:rsid w:val="004D01BF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D01BF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F2644"/>
    <w:pPr>
      <w:ind w:left="720"/>
      <w:contextualSpacing/>
    </w:pPr>
  </w:style>
  <w:style w:type="paragraph" w:styleId="Redaktsioon">
    <w:name w:val="Revision"/>
    <w:hidden/>
    <w:uiPriority w:val="99"/>
    <w:semiHidden/>
    <w:rsid w:val="00F11C6B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Kommentaariviide">
    <w:name w:val="annotation reference"/>
    <w:basedOn w:val="Liguvaikefont"/>
    <w:uiPriority w:val="99"/>
    <w:semiHidden/>
    <w:unhideWhenUsed/>
    <w:rsid w:val="0085022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5022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5022E"/>
    <w:rPr>
      <w:rFonts w:ascii="Calibri" w:eastAsia="Calibri" w:hAnsi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5022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5022E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93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52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93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77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63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6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le.arold@politsei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spar.muuli@politsei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ino.kiuru@smit.ee" TargetMode="External"/><Relationship Id="rId5" Type="http://schemas.openxmlformats.org/officeDocument/2006/relationships/hyperlink" Target="mailto:vitali.kristofor@smit.e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638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Lagle Sokmann</dc:creator>
  <cp:keywords/>
  <cp:lastModifiedBy>Lagle Sokmann</cp:lastModifiedBy>
  <cp:revision>15</cp:revision>
  <dcterms:created xsi:type="dcterms:W3CDTF">2026-04-10T08:37:00Z</dcterms:created>
  <dcterms:modified xsi:type="dcterms:W3CDTF">2026-04-17T07:58:00Z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2026-04-10T08:37:50Z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177c8c22-e697-4975-990d-84e7861bda6c</vt:lpwstr>
  </property>
  <property fmtid="{D5CDD505-2E9C-101B-9397-08002B2CF9AE}" pid="8" name="MSIP_Label_0839a55c-41b7-435a-93b8-5b74de89c461_ContentBits">
    <vt:lpwstr>0</vt:lpwstr>
  </property>
  <property fmtid="{D5CDD505-2E9C-101B-9397-08002B2CF9AE}" pid="9" name="MSIP_Label_0839a55c-41b7-435a-93b8-5b74de89c461_Tag">
    <vt:lpwstr>10, 3, 0, 1</vt:lpwstr>
  </property>
</Properties>
</file>